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>
          <w:b w:val="1"/>
          <w:sz w:val="72"/>
          <w:szCs w:val="72"/>
        </w:rPr>
      </w:pPr>
      <w:r w:rsidDel="00000000" w:rsidR="00000000" w:rsidRPr="00000000">
        <w:rPr>
          <w:b w:val="1"/>
          <w:sz w:val="72"/>
          <w:szCs w:val="72"/>
          <w:rtl w:val="0"/>
        </w:rPr>
        <w:t xml:space="preserve">Exercise 1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>
          <w:i w:val="1"/>
        </w:rPr>
      </w:pPr>
      <w:r w:rsidDel="00000000" w:rsidR="00000000" w:rsidRPr="00000000">
        <w:rPr>
          <w:i w:val="1"/>
          <w:rtl w:val="0"/>
        </w:rPr>
        <w:t xml:space="preserve">Start up an instance on Amazon EC2 and get Apache web server running</w:t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Prior Knowledge</w:t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  <w:t xml:space="preserve">Unix Command Line Shell</w:t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Learning Objectives</w:t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  <w:t xml:space="preserve">Understand about EC2 instances</w:t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  <w:t xml:space="preserve">Start an instance using the web interface</w:t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  <w:t xml:space="preserve">Configure the AWS command line</w:t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  <w:t xml:space="preserve">Manage instances from a command line</w:t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  <w:t xml:space="preserve">Understand Security Groups</w:t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Software Requirements </w:t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  <w:t xml:space="preserve">(see separate document for installation of these)</w:t>
      </w:r>
    </w:p>
    <w:p w:rsidR="00000000" w:rsidDel="00000000" w:rsidP="00000000" w:rsidRDefault="00000000" w:rsidRPr="00000000" w14:paraId="00000012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keepNext w:val="0"/>
        <w:keepLines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AWS CLI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Part A: Starting an Instance from the Web Console.</w:t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You have been provided with an Ubuntu VM. Start that up. Please ask the TA or lecturer if you don’t know how to do that.</w:t>
      </w:r>
    </w:p>
    <w:p w:rsidR="00000000" w:rsidDel="00000000" w:rsidP="00000000" w:rsidRDefault="00000000" w:rsidRPr="00000000" w14:paraId="00000018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72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The course is also providing time and resources on the Amazon AWS/EC2 cloud for the duration of the course. Please don</w:t>
      </w:r>
      <w:r w:rsidDel="00000000" w:rsidR="00000000" w:rsidRPr="00000000">
        <w:rPr>
          <w:rtl w:val="0"/>
        </w:rPr>
        <w:t xml:space="preserve">’t abuse this!</w:t>
      </w:r>
    </w:p>
    <w:p w:rsidR="00000000" w:rsidDel="00000000" w:rsidP="00000000" w:rsidRDefault="00000000" w:rsidRPr="00000000" w14:paraId="0000001A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tl w:val="0"/>
        </w:rPr>
        <w:t xml:space="preserve">Although it is possible to do the following exercises on your normal “host” OS, please do not! Part of this exercise is to install a key and access key into the Ubuntu VM which is needed for later exercises, so please do this from the Ubuntu VM. 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Open up a browser window and navigate to </w:t>
        <w:br w:type="textWrapping"/>
      </w:r>
      <w:hyperlink r:id="rId6">
        <w:r w:rsidDel="00000000" w:rsidR="00000000" w:rsidRPr="00000000">
          <w:rPr>
            <w:rFonts w:ascii="Helvetica Neue" w:cs="Helvetica Neue" w:eastAsia="Helvetica Neue" w:hAnsi="Helvetica Neue"/>
            <w:b w:val="1"/>
            <w:i w:val="0"/>
            <w:smallCaps w:val="0"/>
            <w:strike w:val="0"/>
            <w:color w:val="0000ff"/>
            <w:sz w:val="21"/>
            <w:szCs w:val="21"/>
            <w:highlight w:val="white"/>
            <w:u w:val="single"/>
            <w:vertAlign w:val="baseline"/>
            <w:rtl w:val="0"/>
          </w:rPr>
          <w:t xml:space="preserve">https://ox-clo.signin.aws.amazon.com/console</w:t>
        </w:r>
      </w:hyperlink>
      <w:r w:rsidDel="00000000" w:rsidR="00000000" w:rsidRPr="00000000">
        <w:rPr>
          <w:rFonts w:ascii="Helvetica Neue" w:cs="Helvetica Neue" w:eastAsia="Helvetica Neue" w:hAnsi="Helvetica Neue"/>
          <w:b w:val="1"/>
          <w:i w:val="0"/>
          <w:smallCaps w:val="0"/>
          <w:strike w:val="0"/>
          <w:color w:val="444444"/>
          <w:sz w:val="21"/>
          <w:szCs w:val="21"/>
          <w:highlight w:val="white"/>
          <w:u w:val="none"/>
          <w:vertAlign w:val="baseline"/>
          <w:rtl w:val="0"/>
        </w:rPr>
        <w:br w:type="textWrapping"/>
      </w:r>
      <w:r w:rsidDel="00000000" w:rsidR="00000000" w:rsidRPr="00000000">
        <w:rPr>
          <w:rFonts w:ascii="Helvetica Neue" w:cs="Helvetica Neue" w:eastAsia="Helvetica Neue" w:hAnsi="Helvetica Neue"/>
          <w:b w:val="1"/>
          <w:i w:val="0"/>
          <w:smallCaps w:val="0"/>
          <w:strike w:val="0"/>
          <w:color w:val="444444"/>
          <w:sz w:val="21"/>
          <w:szCs w:val="21"/>
          <w:highlight w:val="white"/>
          <w:u w:val="none"/>
          <w:vertAlign w:val="baseline"/>
        </w:rPr>
        <w:drawing>
          <wp:inline distB="0" distT="0" distL="0" distR="0">
            <wp:extent cx="2286036" cy="1474654"/>
            <wp:effectExtent b="0" l="0" r="0" t="0"/>
            <wp:docPr id="15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86036" cy="147465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Helvetica Neue" w:cs="Helvetica Neue" w:eastAsia="Helvetica Neue" w:hAnsi="Helvetica Neue"/>
          <w:b w:val="1"/>
          <w:i w:val="0"/>
          <w:smallCaps w:val="0"/>
          <w:strike w:val="0"/>
          <w:color w:val="444444"/>
          <w:sz w:val="21"/>
          <w:szCs w:val="21"/>
          <w:highlight w:val="white"/>
          <w:u w:val="none"/>
          <w:vertAlign w:val="baseline"/>
          <w:rtl w:val="0"/>
        </w:rPr>
        <w:br w:type="textWrapping"/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Hint: make a bookmark for that URL</w:t>
        <w:br w:type="textWrapping"/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Use the userid and password </w:t>
      </w:r>
      <w:r w:rsidDel="00000000" w:rsidR="00000000" w:rsidRPr="00000000">
        <w:rPr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that you have been given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. You will need to create a new password:</w:t>
        <w:br w:type="textWrapping"/>
        <w:br w:type="textWrapping"/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3086583" cy="2528014"/>
            <wp:effectExtent b="0" l="0" r="0" t="0"/>
            <wp:docPr id="16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86583" cy="252801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You should see a screen like this:</w:t>
        <w:br w:type="textWrapping"/>
      </w:r>
      <w:r w:rsidDel="00000000" w:rsidR="00000000" w:rsidRPr="00000000">
        <w:rPr/>
        <w:drawing>
          <wp:inline distB="114300" distT="114300" distL="114300" distR="114300">
            <wp:extent cx="5274000" cy="3860800"/>
            <wp:effectExtent b="0" l="0" r="0" t="0"/>
            <wp:docPr id="13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386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In the top right corner click on Oregon and change to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EU (Ireland) (unless it is already on Ireland!)</w:t>
        <w:br w:type="textWrapping"/>
      </w:r>
    </w:p>
    <w:p w:rsidR="00000000" w:rsidDel="00000000" w:rsidP="00000000" w:rsidRDefault="00000000" w:rsidRPr="00000000" w14:paraId="00000022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Expand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All Services: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72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/>
        <w:drawing>
          <wp:inline distB="114300" distT="114300" distL="114300" distR="114300">
            <wp:extent cx="5274000" cy="2832100"/>
            <wp:effectExtent b="0" l="0" r="0" t="0"/>
            <wp:docPr id="11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283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25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Now click on the link </w:t>
      </w:r>
      <w:r w:rsidDel="00000000" w:rsidR="00000000" w:rsidRPr="00000000">
        <w:rPr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EC2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444500</wp:posOffset>
                </wp:positionH>
                <wp:positionV relativeFrom="paragraph">
                  <wp:posOffset>673100</wp:posOffset>
                </wp:positionV>
                <wp:extent cx="4924425" cy="1266825"/>
                <wp:effectExtent b="0" l="0" r="0" t="0"/>
                <wp:wrapTopAndBottom distB="0" distT="0"/>
                <wp:docPr id="6" name=""/>
                <a:graphic>
                  <a:graphicData uri="http://schemas.microsoft.com/office/word/2010/wordprocessingShape">
                    <wps:wsp>
                      <wps:cNvSpPr/>
                      <wps:cNvPr id="8" name="Shape 8"/>
                      <wps:spPr>
                        <a:xfrm>
                          <a:off x="2888550" y="3151350"/>
                          <a:ext cx="4914900" cy="1257300"/>
                        </a:xfrm>
                        <a:prstGeom prst="rect">
                          <a:avLst/>
                        </a:prstGeom>
                        <a:solidFill>
                          <a:srgbClr val="D8D8D8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Cambria" w:cs="Cambria" w:eastAsia="Cambria" w:hAnsi="Cambria"/>
                                <w:b w:val="0"/>
                                <w:i w:val="1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You will be working in a shared environment with other students on the course (unless you have chosen to use your own Amazon account).  As a result, we will need to be very careful not to interfere with other students’ instances, volumes, etc. Therefore please be careful to</w:t>
                            </w:r>
                            <w:r w:rsidDel="00000000" w:rsidR="00000000" w:rsidRPr="00000000">
                              <w:rPr>
                                <w:rFonts w:ascii="Cambria" w:cs="Cambria" w:eastAsia="Cambria" w:hAnsi="Cambria"/>
                                <w:b w:val="1"/>
                                <w:i w:val="1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 tag and name </w:t>
                            </w:r>
                            <w:r w:rsidDel="00000000" w:rsidR="00000000" w:rsidRPr="00000000">
                              <w:rPr>
                                <w:rFonts w:ascii="Cambria" w:cs="Cambria" w:eastAsia="Cambria" w:hAnsi="Cambria"/>
                                <w:b w:val="0"/>
                                <w:i w:val="1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your resources clearly so that you can identify them. (Instructions on how to do that will follow!).</w:t>
                            </w:r>
                          </w:p>
                        </w:txbxContent>
                      </wps:txbx>
                      <wps:bodyPr anchorCtr="0" anchor="t" bIns="45700" lIns="91425" spcFirstLastPara="1" rIns="91425" wrap="square" tIns="457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444500</wp:posOffset>
                </wp:positionH>
                <wp:positionV relativeFrom="paragraph">
                  <wp:posOffset>673100</wp:posOffset>
                </wp:positionV>
                <wp:extent cx="4924425" cy="1266825"/>
                <wp:effectExtent b="0" l="0" r="0" t="0"/>
                <wp:wrapTopAndBottom distB="0" distT="0"/>
                <wp:docPr id="6" name="image28.png"/>
                <a:graphic>
                  <a:graphicData uri="http://schemas.openxmlformats.org/drawingml/2006/picture">
                    <pic:pic>
                      <pic:nvPicPr>
                        <pic:cNvPr id="0" name="image28.png"/>
                        <pic:cNvPicPr preferRelativeResize="0"/>
                      </pic:nvPicPr>
                      <pic:blipFill>
                        <a:blip r:embed="rId1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924425" cy="126682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26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Please note:</w:t>
        <w:br w:type="textWrapping"/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As a result, the screen below will differ depending on who has done different parts of this exercise.</w:t>
        <w:br w:type="textWrapping"/>
        <w:br w:type="textWrapping"/>
      </w:r>
      <w:r w:rsidDel="00000000" w:rsidR="00000000" w:rsidRPr="00000000">
        <w:rPr/>
        <w:drawing>
          <wp:inline distB="114300" distT="114300" distL="114300" distR="114300">
            <wp:extent cx="5274000" cy="1828800"/>
            <wp:effectExtent b="0" l="0" r="0" t="0"/>
            <wp:docPr id="27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182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28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72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Click on the button: </w:t>
      </w:r>
      <w:r w:rsidDel="00000000" w:rsidR="00000000" w:rsidRPr="00000000">
        <w:rPr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Launch Instance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2A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Choose “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Ubuntu Server 18.04 LTS (HVM), SSD Volume Type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”</w:t>
      </w:r>
    </w:p>
    <w:p w:rsidR="00000000" w:rsidDel="00000000" w:rsidP="00000000" w:rsidRDefault="00000000" w:rsidRPr="00000000" w14:paraId="0000002B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72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5270500" cy="787707"/>
            <wp:effectExtent b="0" l="0" r="0" t="0"/>
            <wp:docPr id="18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8770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Choose the instance type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t2.micro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. </w:t>
        <w:br w:type="textWrapping"/>
      </w:r>
    </w:p>
    <w:p w:rsidR="00000000" w:rsidDel="00000000" w:rsidP="00000000" w:rsidRDefault="00000000" w:rsidRPr="00000000" w14:paraId="0000002D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Click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Next: Configure Instance Details</w:t>
        <w:br w:type="textWrapping"/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1943201" cy="354711"/>
            <wp:effectExtent b="0" l="0" r="0" t="0"/>
            <wp:docPr id="17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43201" cy="35471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Click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Next: Add Storage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2F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Click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Next: Add Tags</w:t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In the Tag Instance screen, give your instance a Name. </w:t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31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b w:val="1"/>
        </w:rPr>
      </w:pPr>
      <w:r w:rsidDel="00000000" w:rsidR="00000000" w:rsidRPr="00000000">
        <w:rPr>
          <w:b w:val="1"/>
          <w:rtl w:val="0"/>
        </w:rPr>
        <w:t xml:space="preserve">Add a tag.</w:t>
      </w:r>
    </w:p>
    <w:p w:rsidR="00000000" w:rsidDel="00000000" w:rsidP="00000000" w:rsidRDefault="00000000" w:rsidRPr="00000000" w14:paraId="00000032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  <w:t xml:space="preserve">Make the </w:t>
      </w:r>
      <w:r w:rsidDel="00000000" w:rsidR="00000000" w:rsidRPr="00000000">
        <w:rPr>
          <w:rFonts w:ascii="Cambria" w:cs="Cambria" w:eastAsia="Cambria" w:hAnsi="Cambria"/>
          <w:b w:val="0"/>
          <w:i w:val="1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Key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be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Name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  <w:t xml:space="preserve">Make the </w:t>
      </w:r>
      <w:r w:rsidDel="00000000" w:rsidR="00000000" w:rsidRPr="00000000">
        <w:rPr>
          <w:rFonts w:ascii="Cambria" w:cs="Cambria" w:eastAsia="Cambria" w:hAnsi="Cambria"/>
          <w:b w:val="0"/>
          <w:i w:val="1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Value 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the same as your userid. </w:t>
      </w:r>
      <w:r w:rsidDel="00000000" w:rsidR="00000000" w:rsidRPr="00000000">
        <w:rPr/>
        <w:drawing>
          <wp:inline distB="114300" distT="114300" distL="114300" distR="114300">
            <wp:extent cx="5274000" cy="1219200"/>
            <wp:effectExtent b="0" l="0" r="0" t="0"/>
            <wp:docPr id="25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121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72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Now click: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Next: Configure Security Group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Change the name of the security group to &lt;your userid&gt;-</w:t>
      </w:r>
      <w:r w:rsidDel="00000000" w:rsidR="00000000" w:rsidRPr="00000000">
        <w:rPr>
          <w:rtl w:val="0"/>
        </w:rPr>
        <w:t xml:space="preserve">sg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.</w:t>
        <w:br w:type="textWrapping"/>
      </w:r>
      <w:r w:rsidDel="00000000" w:rsidR="00000000" w:rsidRPr="00000000">
        <w:rPr/>
        <w:drawing>
          <wp:inline distB="114300" distT="114300" distL="114300" distR="114300">
            <wp:extent cx="5274000" cy="2438400"/>
            <wp:effectExtent b="0" l="0" r="0" t="0"/>
            <wp:docPr id="19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243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37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Click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Review and Launch</w:t>
        <w:br w:type="textWrapping"/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You should see something very like this:</w:t>
        <w:br w:type="textWrapping"/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5270500" cy="2620487"/>
            <wp:effectExtent b="0" l="0" r="0" t="0"/>
            <wp:docPr id="22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204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tl w:val="0"/>
        </w:rPr>
        <w:t xml:space="preserve">C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lick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Launch</w:t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You will be prompted with a new window to decide on the correct key pair to secure this instance with. Since this is the first time you are using EC2, you need to create a key pair. Change the dropdown box to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Create a new key pair.</w:t>
        <w:br w:type="textWrapping"/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3429143" cy="2468983"/>
            <wp:effectExtent b="0" l="0" r="0" t="0"/>
            <wp:docPr id="20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29143" cy="246898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Change the name of the key pair to your userid.</w:t>
        <w:br w:type="textWrapping"/>
      </w:r>
    </w:p>
    <w:p w:rsidR="00000000" w:rsidDel="00000000" w:rsidP="00000000" w:rsidRDefault="00000000" w:rsidRPr="00000000" w14:paraId="0000003B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Click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Download Key Pair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. This will save a file to your ~/Downloads directory.</w:t>
        <w:br w:type="textWrapping"/>
      </w:r>
    </w:p>
    <w:p w:rsidR="00000000" w:rsidDel="00000000" w:rsidP="00000000" w:rsidRDefault="00000000" w:rsidRPr="00000000" w14:paraId="0000003C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Click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Launch Instances</w:t>
        <w:br w:type="textWrapping"/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You should see something like:</w:t>
        <w:br w:type="textWrapping"/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5270500" cy="2097258"/>
            <wp:effectExtent b="0" l="0" r="0" t="0"/>
            <wp:docPr id="21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9725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3D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720"/>
        <w:jc w:val="left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72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Click on the blue instance ID link (e.g.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i-a475401d 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in the screenshot above)</w:t>
        <w:br w:type="textWrapping"/>
        <w:t xml:space="preserve">You will see a dashboard like:</w:t>
        <w:br w:type="textWrapping"/>
      </w:r>
      <w:r w:rsidDel="00000000" w:rsidR="00000000" w:rsidRPr="00000000">
        <w:rPr/>
        <w:drawing>
          <wp:inline distB="114300" distT="114300" distL="114300" distR="114300">
            <wp:extent cx="5274000" cy="1435100"/>
            <wp:effectExtent b="0" l="0" r="0" t="0"/>
            <wp:docPr id="12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143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72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Make sure you are running the Ubuntu VM, and start a fresh terminal window (Ctrl-Alt-T, or find Terminal </w:t>
      </w:r>
      <w:r w:rsidDel="00000000" w:rsidR="00000000" w:rsidRPr="00000000">
        <w:rPr>
          <w:rtl w:val="0"/>
        </w:rPr>
        <w:t xml:space="preserve">in the side bar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)</w:t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Check is there is already a </w:t>
      </w:r>
      <w:r w:rsidDel="00000000" w:rsidR="00000000" w:rsidRPr="00000000">
        <w:rPr>
          <w:rFonts w:ascii="Source Code Pro" w:cs="Source Code Pro" w:eastAsia="Source Code Pro" w:hAnsi="Source Code Pro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~/keys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directory.</w:t>
        <w:br w:type="textWrapping"/>
        <w:br w:type="textWrapping"/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If not,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then make a directory to store your private key:</w:t>
        <w:br w:type="textWrapping"/>
      </w:r>
      <w:r w:rsidDel="00000000" w:rsidR="00000000" w:rsidRPr="00000000">
        <w:rPr>
          <w:rFonts w:ascii="Source Code Pro" w:cs="Source Code Pro" w:eastAsia="Source Code Pro" w:hAnsi="Source Code Pro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mkdir ~/keys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44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Copy your private key to the new directory:</w:t>
        <w:br w:type="textWrapping"/>
      </w:r>
      <w:r w:rsidDel="00000000" w:rsidR="00000000" w:rsidRPr="00000000">
        <w:rPr>
          <w:rFonts w:ascii="Source Code Pro" w:cs="Source Code Pro" w:eastAsia="Source Code Pro" w:hAnsi="Source Code Pro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cp ~/Downloads/oxclo</w:t>
      </w:r>
      <w:r w:rsidDel="00000000" w:rsidR="00000000" w:rsidRPr="00000000">
        <w:rPr>
          <w:rFonts w:ascii="Source Code Pro" w:cs="Source Code Pro" w:eastAsia="Source Code Pro" w:hAnsi="Source Code Pro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*.</w:t>
      </w:r>
      <w:r w:rsidDel="00000000" w:rsidR="00000000" w:rsidRPr="00000000">
        <w:rPr>
          <w:rFonts w:ascii="Source Code Pro" w:cs="Source Code Pro" w:eastAsia="Source Code Pro" w:hAnsi="Source Code Pro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pem ~/keys/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45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Before you can use the key you need to change the permissions on it. Type:</w:t>
        <w:br w:type="textWrapping"/>
      </w:r>
      <w:r w:rsidDel="00000000" w:rsidR="00000000" w:rsidRPr="00000000">
        <w:rPr>
          <w:rFonts w:ascii="Source Code Pro" w:cs="Source Code Pro" w:eastAsia="Source Code Pro" w:hAnsi="Source Code Pro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chmod 400 ~/keys/oxclo*.pem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46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Check to see if the status checks on your instance are now complete. Refresh the browser window:</w:t>
        <w:br w:type="textWrapping"/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5270500" cy="574546"/>
            <wp:effectExtent b="0" l="0" r="0" t="0"/>
            <wp:docPr id="23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7454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Copy the Public IP Address from the browser window (e.g. 52.30.233.95 in my case)</w:t>
        <w:br w:type="textWrapping"/>
      </w:r>
    </w:p>
    <w:p w:rsidR="00000000" w:rsidDel="00000000" w:rsidP="00000000" w:rsidRDefault="00000000" w:rsidRPr="00000000" w14:paraId="00000048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Try to SSH into the machine. Replace your key file name and the IP address below!</w:t>
        <w:br w:type="textWrapping"/>
        <w:br w:type="textWrapping"/>
      </w:r>
      <w:r w:rsidDel="00000000" w:rsidR="00000000" w:rsidRPr="00000000">
        <w:rPr>
          <w:rFonts w:ascii="Source Code Pro" w:cs="Source Code Pro" w:eastAsia="Source Code Pro" w:hAnsi="Source Code Pro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ssh –i ~/keys/oxclo</w:t>
      </w:r>
      <w:r w:rsidDel="00000000" w:rsidR="00000000" w:rsidRPr="00000000">
        <w:rPr>
          <w:rFonts w:ascii="Source Code Pro" w:cs="Source Code Pro" w:eastAsia="Source Code Pro" w:hAnsi="Source Code Pro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nn</w:t>
      </w:r>
      <w:r w:rsidDel="00000000" w:rsidR="00000000" w:rsidRPr="00000000">
        <w:rPr>
          <w:rFonts w:ascii="Source Code Pro" w:cs="Source Code Pro" w:eastAsia="Source Code Pro" w:hAnsi="Source Code Pro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.pem </w:t>
      </w:r>
      <w:hyperlink r:id="rId22">
        <w:r w:rsidDel="00000000" w:rsidR="00000000" w:rsidRPr="00000000">
          <w:rPr>
            <w:rFonts w:ascii="Source Code Pro" w:cs="Source Code Pro" w:eastAsia="Source Code Pro" w:hAnsi="Source Code Pro"/>
            <w:i w:val="0"/>
            <w:smallCaps w:val="0"/>
            <w:strike w:val="0"/>
            <w:color w:val="0000ff"/>
            <w:sz w:val="24"/>
            <w:szCs w:val="24"/>
            <w:u w:val="single"/>
            <w:shd w:fill="auto" w:val="clear"/>
            <w:vertAlign w:val="baseline"/>
            <w:rtl w:val="0"/>
          </w:rPr>
          <w:t xml:space="preserve">ubuntu@</w:t>
        </w:r>
      </w:hyperlink>
      <w:hyperlink r:id="rId23">
        <w:r w:rsidDel="00000000" w:rsidR="00000000" w:rsidRPr="00000000">
          <w:rPr>
            <w:rFonts w:ascii="Source Code Pro" w:cs="Source Code Pro" w:eastAsia="Source Code Pro" w:hAnsi="Source Code Pro"/>
            <w:b w:val="1"/>
            <w:i w:val="0"/>
            <w:smallCaps w:val="0"/>
            <w:strike w:val="0"/>
            <w:color w:val="0000ff"/>
            <w:sz w:val="24"/>
            <w:szCs w:val="24"/>
            <w:u w:val="single"/>
            <w:shd w:fill="auto" w:val="clear"/>
            <w:vertAlign w:val="baseline"/>
            <w:rtl w:val="0"/>
          </w:rPr>
          <w:t xml:space="preserve">ww.xx.yy.zz</w:t>
        </w:r>
      </w:hyperlink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As this is the first time you are accessing this host, the key on the server side is not known. You should see something like:</w:t>
        <w:br w:type="textWrapping"/>
        <w:br w:type="textWrapping"/>
      </w:r>
      <w:r w:rsidDel="00000000" w:rsidR="00000000" w:rsidRPr="00000000">
        <w:rPr>
          <w:rFonts w:ascii="Source Code Pro" w:cs="Source Code Pro" w:eastAsia="Source Code Pro" w:hAnsi="Source Code Pro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The authenticity of host '52.30.233.95 (52.30.233.95)' can't be established.</w:t>
        <w:br w:type="textWrapping"/>
        <w:t xml:space="preserve">ECDSA key fingerprint is SHA256:7GhOakN9Pj3vWAegV0uYhPVI9qqVEe9RlNM0wcutO1E. </w:t>
        <w:br w:type="textWrapping"/>
        <w:t xml:space="preserve">Are you sure you want to continue connecting (yes/no)?</w:t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72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Type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yes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and hit Enter.</w:t>
        <w:br w:type="textWrapping"/>
      </w:r>
    </w:p>
    <w:p w:rsidR="00000000" w:rsidDel="00000000" w:rsidP="00000000" w:rsidRDefault="00000000" w:rsidRPr="00000000" w14:paraId="0000004C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72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You will see something like:</w: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444500</wp:posOffset>
                </wp:positionH>
                <wp:positionV relativeFrom="paragraph">
                  <wp:posOffset>215900</wp:posOffset>
                </wp:positionV>
                <wp:extent cx="5153025" cy="2520771"/>
                <wp:effectExtent b="0" l="0" r="0" t="0"/>
                <wp:wrapTopAndBottom distB="0" distT="0"/>
                <wp:docPr id="2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2774250" y="2390625"/>
                          <a:ext cx="5153025" cy="2520771"/>
                          <a:chOff x="2774250" y="2390625"/>
                          <a:chExt cx="9898650" cy="3818700"/>
                        </a:xfrm>
                      </wpg:grpSpPr>
                      <wps:wsp>
                        <wps:cNvSpPr/>
                        <wps:cNvPr id="3" name="Shape 3"/>
                        <wps:spPr>
                          <a:xfrm>
                            <a:off x="2774250" y="2390625"/>
                            <a:ext cx="5464200" cy="3818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  <w:t xml:space="preserve">Welcome to Ubuntu 16.04.2 LTS (GNU/Linux 4.4.0-1020-aws x86_64)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  <w:t xml:space="preserve"> * Documentation:  https://help.ubuntu.com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  <w:t xml:space="preserve"> * Management:     https://landscape.canonical.com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  <w:t xml:space="preserve"> * Support:        https://ubuntu.com/advantage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  <w:t xml:space="preserve">  Get cloud support with Ubuntu Advantage Cloud Guest: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  <w:t xml:space="preserve">    http://www.ubuntu.com/business/services/cloud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  <w:t xml:space="preserve">0 packages can be updated.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  <w:t xml:space="preserve">0 updates are security updates.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  <w:t xml:space="preserve">The programs included with the Ubuntu system are free software;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  <w:t xml:space="preserve">the exact distribution terms for each program are described in the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  <w:t xml:space="preserve">individual files in /usr/share/doc/*/copyright.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  <w:t xml:space="preserve">Ubuntu comes with ABSOLUTELY NO WARRANTY, to the extent permitted by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  <w:t xml:space="preserve">applicable law.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  <w:t xml:space="preserve">To run a command as administrator (user "root"), use "sudo &lt;command&gt;".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  <w:t xml:space="preserve">See "man sudo_root" for details.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</w:p>
                          </w:txbxContent>
                        </wps:txbx>
                        <wps:bodyPr anchorCtr="0" anchor="t" bIns="45700" lIns="91425" spcFirstLastPara="1" rIns="91425" wrap="square" tIns="45700">
                          <a:noAutofit/>
                        </wps:bodyPr>
                      </wps:wsp>
                      <wps:wsp>
                        <wps:cNvSpPr txBox="1"/>
                        <wps:cNvPr id="4" name="Shape 4"/>
                        <wps:spPr>
                          <a:xfrm>
                            <a:off x="4119300" y="3195475"/>
                            <a:ext cx="8553600" cy="997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anchorCtr="0" anchor="t" bIns="91425" lIns="91425" spcFirstLastPara="1" rIns="91425" wrap="square" tIns="91425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444500</wp:posOffset>
                </wp:positionH>
                <wp:positionV relativeFrom="paragraph">
                  <wp:posOffset>215900</wp:posOffset>
                </wp:positionV>
                <wp:extent cx="5153025" cy="2520771"/>
                <wp:effectExtent b="0" l="0" r="0" t="0"/>
                <wp:wrapTopAndBottom distB="0" distT="0"/>
                <wp:docPr id="2" name="image23.png"/>
                <a:graphic>
                  <a:graphicData uri="http://schemas.openxmlformats.org/drawingml/2006/picture">
                    <pic:pic>
                      <pic:nvPicPr>
                        <pic:cNvPr id="0" name="image23.png"/>
                        <pic:cNvPicPr preferRelativeResize="0"/>
                      </pic:nvPicPr>
                      <pic:blipFill>
                        <a:blip r:embed="rId24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153025" cy="2520771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4D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Congratulations</w:t>
      </w:r>
      <w:r w:rsidDel="00000000" w:rsidR="00000000" w:rsidRPr="00000000">
        <w:rPr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– you have a cloud instance running.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  <w:br w:type="textWrapping"/>
        <w:t xml:space="preserve">PART B – Running a Web Server </w:t>
      </w:r>
    </w:p>
    <w:p w:rsidR="00000000" w:rsidDel="00000000" w:rsidP="00000000" w:rsidRDefault="00000000" w:rsidRPr="00000000" w14:paraId="0000004E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720"/>
        <w:jc w:val="left"/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In the SSH shell type:</w:t>
        <w:br w:type="textWrapping"/>
      </w:r>
      <w:r w:rsidDel="00000000" w:rsidR="00000000" w:rsidRPr="00000000">
        <w:rPr>
          <w:rFonts w:ascii="Source Code Pro" w:cs="Source Code Pro" w:eastAsia="Source Code Pro" w:hAnsi="Source Code Pro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sudo apt update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  <w:t xml:space="preserve">You will see a lot of log, e.g.:</w:t>
      </w:r>
    </w:p>
    <w:p w:rsidR="00000000" w:rsidDel="00000000" w:rsidP="00000000" w:rsidRDefault="00000000" w:rsidRPr="00000000" w14:paraId="00000050">
      <w:pPr>
        <w:widowControl w:val="0"/>
        <w:ind w:left="720" w:firstLine="0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Hit http://eu-west-1.ec2.archive.ubuntu.com trusty/universe Translation-en</w:t>
      </w:r>
    </w:p>
    <w:p w:rsidR="00000000" w:rsidDel="00000000" w:rsidP="00000000" w:rsidRDefault="00000000" w:rsidRPr="00000000" w14:paraId="00000051">
      <w:pPr>
        <w:widowControl w:val="0"/>
        <w:ind w:left="720" w:firstLine="0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Ign http://eu-west-1.ec2.archive.ubuntu.com trusty/main Translation-en_US</w:t>
      </w:r>
    </w:p>
    <w:p w:rsidR="00000000" w:rsidDel="00000000" w:rsidP="00000000" w:rsidRDefault="00000000" w:rsidRPr="00000000" w14:paraId="00000052">
      <w:pPr>
        <w:widowControl w:val="0"/>
        <w:ind w:left="720" w:firstLine="0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Ign http://eu-west-1.ec2.archive.ubuntu.com trusty/universe Translation-en_US</w:t>
      </w:r>
    </w:p>
    <w:p w:rsidR="00000000" w:rsidDel="00000000" w:rsidP="00000000" w:rsidRDefault="00000000" w:rsidRPr="00000000" w14:paraId="00000053">
      <w:pPr>
        <w:widowControl w:val="0"/>
        <w:ind w:left="720" w:firstLine="0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Fetched 10.3 MB in 3s (2,713 kB/s)                   </w:t>
      </w:r>
    </w:p>
    <w:p w:rsidR="00000000" w:rsidDel="00000000" w:rsidP="00000000" w:rsidRDefault="00000000" w:rsidRPr="00000000" w14:paraId="00000054">
      <w:pPr>
        <w:widowControl w:val="0"/>
        <w:ind w:left="720" w:firstLine="0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Reading package lists... Done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55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Now type:</w:t>
        <w:br w:type="textWrapping"/>
      </w:r>
      <w:r w:rsidDel="00000000" w:rsidR="00000000" w:rsidRPr="00000000">
        <w:rPr>
          <w:rFonts w:ascii="Source Code Pro" w:cs="Source Code Pro" w:eastAsia="Source Code Pro" w:hAnsi="Source Code Pro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sudo apt install apache2</w:t>
      </w:r>
      <w:r w:rsidDel="00000000" w:rsidR="00000000" w:rsidRPr="00000000">
        <w:rPr>
          <w:rFonts w:ascii="Menlo Regular" w:cs="Menlo Regular" w:eastAsia="Menlo Regular" w:hAnsi="Menlo Regular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br w:type="textWrapping"/>
        <w:br w:type="textWrapping"/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Menlo Regular" w:cs="Menlo Regular" w:eastAsia="Menlo Regular" w:hAnsi="Menlo Regular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You will see:</w:t>
        <w:br w:type="textWrapping"/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447675</wp:posOffset>
                </wp:positionH>
                <wp:positionV relativeFrom="paragraph">
                  <wp:posOffset>228600</wp:posOffset>
                </wp:positionV>
                <wp:extent cx="4924425" cy="2197051"/>
                <wp:effectExtent b="0" l="0" r="0" t="0"/>
                <wp:wrapTopAndBottom distB="0" distT="0"/>
                <wp:docPr id="4" name=""/>
                <a:graphic>
                  <a:graphicData uri="http://schemas.microsoft.com/office/word/2010/wordprocessingShape">
                    <wps:wsp>
                      <wps:cNvSpPr/>
                      <wps:cNvPr id="6" name="Shape 6"/>
                      <wps:spPr>
                        <a:xfrm>
                          <a:off x="2888550" y="2408400"/>
                          <a:ext cx="6168000" cy="27432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Reading package lists... Done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Building dependency tree       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Reading state information... Done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The following extra packages will be installed: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  apache2-bin apache2-data libapr1 libaprutil1 libaprutil1-dbd-sqlite3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  libaprutil1-ldap ssl-cert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Suggested packages: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  apache2-doc apache2-suexec-pristine apache2-suexec-custom apache2-utils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  openssl-blacklist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The following NEW packages will be installed: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  apache2 apache2-bin apache2-data libapr1 libaprutil1 libaprutil1-dbd-sqlite3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  libaprutil1-ldap ssl-cert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0 upgraded, 8 newly installed, 0 to remove and 130 not upgraded.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Need to get 1,285 kB of archives.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After this operation, 5,348 kB of additional disk space will be used.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Do you want to continue? [Y/n] 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</w:p>
                        </w:txbxContent>
                      </wps:txbx>
                      <wps:bodyPr anchorCtr="0" anchor="t" bIns="45700" lIns="91425" spcFirstLastPara="1" rIns="91425" wrap="square" tIns="457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447675</wp:posOffset>
                </wp:positionH>
                <wp:positionV relativeFrom="paragraph">
                  <wp:posOffset>228600</wp:posOffset>
                </wp:positionV>
                <wp:extent cx="4924425" cy="2197051"/>
                <wp:effectExtent b="0" l="0" r="0" t="0"/>
                <wp:wrapTopAndBottom distB="0" distT="0"/>
                <wp:docPr id="4" name="image25.png"/>
                <a:graphic>
                  <a:graphicData uri="http://schemas.openxmlformats.org/drawingml/2006/picture">
                    <pic:pic>
                      <pic:nvPicPr>
                        <pic:cNvPr id="0" name="image25.png"/>
                        <pic:cNvPicPr preferRelativeResize="0"/>
                      </pic:nvPicPr>
                      <pic:blipFill>
                        <a:blip r:embed="rId25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924425" cy="2197051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58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Hit Enter (same as Y). The log should look like:</w:t>
        <w:br w:type="textWrapping"/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628650</wp:posOffset>
                </wp:positionH>
                <wp:positionV relativeFrom="paragraph">
                  <wp:posOffset>209550</wp:posOffset>
                </wp:positionV>
                <wp:extent cx="4810125" cy="1344274"/>
                <wp:effectExtent b="0" l="0" r="0" t="0"/>
                <wp:wrapTopAndBottom distB="0" distT="0"/>
                <wp:docPr id="7" name=""/>
                <a:graphic>
                  <a:graphicData uri="http://schemas.microsoft.com/office/word/2010/wordprocessingShape">
                    <wps:wsp>
                      <wps:cNvSpPr/>
                      <wps:cNvPr id="9" name="Shape 9"/>
                      <wps:spPr>
                        <a:xfrm>
                          <a:off x="2945700" y="3265650"/>
                          <a:ext cx="4989900" cy="1383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Enabling conf serve-cgi-bin.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Enabling site 000-default.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 * Starting web server apache2                                                   * 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Setting up ssl-cert (1.0.33) ...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Processing triggers for libc-bin (2.19-0ubuntu6.6) ...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Processing triggers for ureadahead (0.100.0-16) ...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Processing triggers for ufw (0.34~rc-0ubuntu2) ...</w:t>
                            </w:r>
                          </w:p>
                        </w:txbxContent>
                      </wps:txbx>
                      <wps:bodyPr anchorCtr="0" anchor="t" bIns="45700" lIns="91425" spcFirstLastPara="1" rIns="91425" wrap="square" tIns="457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628650</wp:posOffset>
                </wp:positionH>
                <wp:positionV relativeFrom="paragraph">
                  <wp:posOffset>209550</wp:posOffset>
                </wp:positionV>
                <wp:extent cx="4810125" cy="1344274"/>
                <wp:effectExtent b="0" l="0" r="0" t="0"/>
                <wp:wrapTopAndBottom distB="0" distT="0"/>
                <wp:docPr id="7" name="image29.png"/>
                <a:graphic>
                  <a:graphicData uri="http://schemas.openxmlformats.org/drawingml/2006/picture">
                    <pic:pic>
                      <pic:nvPicPr>
                        <pic:cNvPr id="0" name="image29.png"/>
                        <pic:cNvPicPr preferRelativeResize="0"/>
                      </pic:nvPicPr>
                      <pic:blipFill>
                        <a:blip r:embed="rId2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810125" cy="1344274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59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Check locally if it is running: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keepNext w:val="0"/>
        <w:keepLines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curl </w:t>
      </w:r>
      <w:hyperlink r:id="rId27">
        <w:r w:rsidDel="00000000" w:rsidR="00000000" w:rsidRPr="00000000">
          <w:rPr>
            <w:rFonts w:ascii="Cambria" w:cs="Cambria" w:eastAsia="Cambria" w:hAnsi="Cambria"/>
            <w:b w:val="0"/>
            <w:i w:val="0"/>
            <w:smallCaps w:val="0"/>
            <w:strike w:val="0"/>
            <w:color w:val="0000ff"/>
            <w:sz w:val="24"/>
            <w:szCs w:val="24"/>
            <w:u w:val="single"/>
            <w:shd w:fill="auto" w:val="clear"/>
            <w:vertAlign w:val="baseline"/>
            <w:rtl w:val="0"/>
          </w:rPr>
          <w:t xml:space="preserve">http://localhost</w:t>
        </w:r>
      </w:hyperlink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keepNext w:val="0"/>
        <w:keepLines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You should see a lot of HTML scroll by. </w:t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Now try browsing the server from your local machine. Find the Public IP address or Public DNS name from the E</w:t>
      </w:r>
      <w:r w:rsidDel="00000000" w:rsidR="00000000" w:rsidRPr="00000000">
        <w:rPr>
          <w:rtl w:val="0"/>
        </w:rPr>
        <w:t xml:space="preserve">C2 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console and use that in a browser window.</w:t>
        <w:br w:type="textWrapping"/>
      </w:r>
    </w:p>
    <w:p w:rsidR="00000000" w:rsidDel="00000000" w:rsidP="00000000" w:rsidRDefault="00000000" w:rsidRPr="00000000" w14:paraId="0000005D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It will timeout because we have not enabled port 80 (www) to be accessed. Go back to the EC2 dashboard, and choose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Security Groups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from the left hand menu. </w:t>
        <w:br w:type="textWrapping"/>
      </w:r>
    </w:p>
    <w:p w:rsidR="00000000" w:rsidDel="00000000" w:rsidP="00000000" w:rsidRDefault="00000000" w:rsidRPr="00000000" w14:paraId="0000005E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72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Find the group that you created that uses your userid as the Group Name, select it, and then choose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Actions -&gt; Edit Inbound rules</w:t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457200</wp:posOffset>
            </wp:positionH>
            <wp:positionV relativeFrom="paragraph">
              <wp:posOffset>507365</wp:posOffset>
            </wp:positionV>
            <wp:extent cx="3314700" cy="1094105"/>
            <wp:effectExtent b="0" l="0" r="0" t="0"/>
            <wp:wrapTopAndBottom distB="0" distT="0"/>
            <wp:docPr id="28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109410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Click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Add Rule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</w:p>
    <w:p w:rsidR="00000000" w:rsidDel="00000000" w:rsidP="00000000" w:rsidRDefault="00000000" w:rsidRPr="00000000" w14:paraId="00000063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Click on the drop down box that says “Custom TCP Rule” and change it to </w:t>
      </w:r>
      <w:r w:rsidDel="00000000" w:rsidR="00000000" w:rsidRPr="00000000">
        <w:rPr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HTTP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. </w:t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Change the </w:t>
      </w:r>
      <w:r w:rsidDel="00000000" w:rsidR="00000000" w:rsidRPr="00000000">
        <w:rPr>
          <w:b w:val="1"/>
          <w:rtl w:val="0"/>
        </w:rPr>
        <w:t xml:space="preserve">Source</w:t>
      </w:r>
      <w:r w:rsidDel="00000000" w:rsidR="00000000" w:rsidRPr="00000000">
        <w:rPr>
          <w:rtl w:val="0"/>
        </w:rPr>
        <w:t xml:space="preserve"> from Custom to </w:t>
      </w:r>
      <w:r w:rsidDel="00000000" w:rsidR="00000000" w:rsidRPr="00000000">
        <w:rPr>
          <w:b w:val="1"/>
          <w:rtl w:val="0"/>
        </w:rPr>
        <w:t xml:space="preserve">Anywhere</w:t>
      </w:r>
    </w:p>
    <w:p w:rsidR="00000000" w:rsidDel="00000000" w:rsidP="00000000" w:rsidRDefault="00000000" w:rsidRPr="00000000" w14:paraId="00000066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Click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Save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.</w:t>
      </w:r>
    </w:p>
    <w:p w:rsidR="00000000" w:rsidDel="00000000" w:rsidP="00000000" w:rsidRDefault="00000000" w:rsidRPr="00000000" w14:paraId="00000068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Now try browsing to the webpage again. You should see:</w:t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/>
        <w:drawing>
          <wp:inline distB="0" distT="0" distL="0" distR="0">
            <wp:extent cx="5270500" cy="1866900"/>
            <wp:effectExtent b="0" l="0" r="0" t="0"/>
            <wp:docPr id="24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6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Congratulations!</w:t>
        <w:br w:type="textWrapping"/>
        <w:br w:type="textWrapping"/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PART C – Using the AWS Command Line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6C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The AWS Command Line (AWS CLI) is available as part of the Python PIP installed code. PIP is a package manager for Python.</w:t>
        <w:br w:type="textWrapping"/>
      </w:r>
    </w:p>
    <w:p w:rsidR="00000000" w:rsidDel="00000000" w:rsidP="00000000" w:rsidRDefault="00000000" w:rsidRPr="00000000" w14:paraId="0000006D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In a fresh Ubuntu Terminal Window (</w:t>
      </w:r>
      <w:r w:rsidDel="00000000" w:rsidR="00000000" w:rsidRPr="00000000">
        <w:rPr>
          <w:rFonts w:ascii="Cambria" w:cs="Cambria" w:eastAsia="Cambria" w:hAnsi="Cambria"/>
          <w:b w:val="0"/>
          <w:i w:val="1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make sure you are not doing this on your cloud server by mistake!)</w:t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keepNext w:val="0"/>
        <w:keepLines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Type:</w:t>
        <w:br w:type="textWrapping"/>
      </w:r>
      <w:r w:rsidDel="00000000" w:rsidR="00000000" w:rsidRPr="00000000">
        <w:rPr>
          <w:rFonts w:ascii="Source Code Pro" w:cs="Source Code Pro" w:eastAsia="Source Code Pro" w:hAnsi="Source Code Pro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sudo pip install awscli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tl w:val="0"/>
        </w:rPr>
        <w:t xml:space="preserve">y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ou should see log ending like:</w:t>
      </w:r>
    </w:p>
    <w:p w:rsidR="00000000" w:rsidDel="00000000" w:rsidP="00000000" w:rsidRDefault="00000000" w:rsidRPr="00000000" w14:paraId="0000006F">
      <w:pPr>
        <w:ind w:left="360"/>
        <w:rPr/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962025</wp:posOffset>
                </wp:positionH>
                <wp:positionV relativeFrom="paragraph">
                  <wp:posOffset>66675</wp:posOffset>
                </wp:positionV>
                <wp:extent cx="4581525" cy="1381125"/>
                <wp:effectExtent b="0" l="0" r="0" t="0"/>
                <wp:wrapTopAndBottom distB="0" distT="0"/>
                <wp:docPr id="8" name=""/>
                <a:graphic>
                  <a:graphicData uri="http://schemas.microsoft.com/office/word/2010/wordprocessingShape">
                    <wps:wsp>
                      <wps:cNvSpPr/>
                      <wps:cNvPr id="10" name="Shape 10"/>
                      <wps:spPr>
                        <a:xfrm>
                          <a:off x="3060000" y="3094200"/>
                          <a:ext cx="4572000" cy="1371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Droid Sans Mono" w:cs="Droid Sans Mono" w:eastAsia="Droid Sans Mono" w:hAnsi="Droid Sans Mon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Requirement already satisfied: jmespath&lt;1.0.0,&gt;=0.7.1 in /usr/local/lib/python2.7/dist-packages (from botocore==1.5.80-&gt;awscli) (0.9.3)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Droid Sans Mono" w:cs="Droid Sans Mono" w:eastAsia="Droid Sans Mono" w:hAnsi="Droid Sans Mon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Droid Sans Mono" w:cs="Droid Sans Mono" w:eastAsia="Droid Sans Mono" w:hAnsi="Droid Sans Mon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Requirement already satisfied: pyasn1&gt;=0.1.3 in /usr/local/lib/python2.7/dist-packages (from rsa&lt;=3.5.0,&gt;=3.1.2-&gt;awscli) (0.2.3)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Droid Sans Mono" w:cs="Droid Sans Mono" w:eastAsia="Droid Sans Mono" w:hAnsi="Droid Sans Mon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Droid Sans Mono" w:cs="Droid Sans Mono" w:eastAsia="Droid Sans Mono" w:hAnsi="Droid Sans Mon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Requirement already satisfied: six&gt;=1.5 in /usr/local/lib/python2.7/dist-packages (from python-dateutil&lt;3.0.0,&gt;=2.1-&gt;botocore==1.5.80-&gt;awscli) (1.10.0)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Droid Sans Mono" w:cs="Droid Sans Mono" w:eastAsia="Droid Sans Mono" w:hAnsi="Droid Sans Mon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</w:p>
                        </w:txbxContent>
                      </wps:txbx>
                      <wps:bodyPr anchorCtr="0" anchor="t" bIns="45700" lIns="91425" spcFirstLastPara="1" rIns="91425" wrap="square" tIns="457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962025</wp:posOffset>
                </wp:positionH>
                <wp:positionV relativeFrom="paragraph">
                  <wp:posOffset>66675</wp:posOffset>
                </wp:positionV>
                <wp:extent cx="4581525" cy="1381125"/>
                <wp:effectExtent b="0" l="0" r="0" t="0"/>
                <wp:wrapTopAndBottom distB="0" distT="0"/>
                <wp:docPr id="8" name="image30.png"/>
                <a:graphic>
                  <a:graphicData uri="http://schemas.openxmlformats.org/drawingml/2006/picture">
                    <pic:pic>
                      <pic:nvPicPr>
                        <pic:cNvPr id="0" name="image30.png"/>
                        <pic:cNvPicPr preferRelativeResize="0"/>
                      </pic:nvPicPr>
                      <pic:blipFill>
                        <a:blip r:embed="rId30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581525" cy="138112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70">
      <w:pPr>
        <w:ind w:left="1440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ind w:left="2160" w:hanging="1440"/>
        <w:rPr/>
      </w:pPr>
      <w:r w:rsidDel="00000000" w:rsidR="00000000" w:rsidRPr="00000000">
        <w:rPr>
          <w:rtl w:val="0"/>
        </w:rPr>
        <w:t xml:space="preserve">This is because  it is already installed. Otherwise you will see:</w:t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1009650</wp:posOffset>
                </wp:positionH>
                <wp:positionV relativeFrom="paragraph">
                  <wp:posOffset>123825</wp:posOffset>
                </wp:positionV>
                <wp:extent cx="4924425" cy="1435498"/>
                <wp:effectExtent b="0" l="0" r="0" t="0"/>
                <wp:wrapTopAndBottom distB="0" distT="0"/>
                <wp:docPr id="3" name=""/>
                <a:graphic>
                  <a:graphicData uri="http://schemas.microsoft.com/office/word/2010/wordprocessingShape">
                    <wps:wsp>
                      <wps:cNvSpPr/>
                      <wps:cNvPr id="5" name="Shape 5"/>
                      <wps:spPr>
                        <a:xfrm>
                          <a:off x="2888550" y="3094200"/>
                          <a:ext cx="4914900" cy="1371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2"/>
                                <w:vertAlign w:val="baseline"/>
                              </w:rPr>
                              <w:t xml:space="preserve">changing mode of /usr/local/bin/rst2s5.py to 755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2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2"/>
                                <w:vertAlign w:val="baseline"/>
                              </w:rPr>
                              <w:t xml:space="preserve">    changing mode of /usr/local/bin/rst2xetex.py to 755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2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2"/>
                                <w:vertAlign w:val="baseline"/>
                              </w:rPr>
                              <w:t xml:space="preserve">    changing mode of /usr/local/bin/rst2man.py to 755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2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2"/>
                                <w:vertAlign w:val="baseline"/>
                              </w:rPr>
                              <w:t xml:space="preserve">    changing mode of /usr/local/bin/rst2html.py to 755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2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2"/>
                                <w:vertAlign w:val="baseline"/>
                              </w:rPr>
                              <w:t xml:space="preserve">Successfully installed awscli docutils botocore rsa jmespath python-dateutil pyasn1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2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2"/>
                                <w:vertAlign w:val="baseline"/>
                              </w:rPr>
                              <w:t xml:space="preserve">Cleaning up...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2"/>
                                <w:vertAlign w:val="baseline"/>
                              </w:rPr>
                            </w:r>
                          </w:p>
                        </w:txbxContent>
                      </wps:txbx>
                      <wps:bodyPr anchorCtr="0" anchor="t" bIns="45700" lIns="91425" spcFirstLastPara="1" rIns="91425" wrap="square" tIns="457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1009650</wp:posOffset>
                </wp:positionH>
                <wp:positionV relativeFrom="paragraph">
                  <wp:posOffset>123825</wp:posOffset>
                </wp:positionV>
                <wp:extent cx="4924425" cy="1435498"/>
                <wp:effectExtent b="0" l="0" r="0" t="0"/>
                <wp:wrapTopAndBottom distB="0" distT="0"/>
                <wp:docPr id="3" name="image24.png"/>
                <a:graphic>
                  <a:graphicData uri="http://schemas.openxmlformats.org/drawingml/2006/picture">
                    <pic:pic>
                      <pic:nvPicPr>
                        <pic:cNvPr id="0" name="image24.png"/>
                        <pic:cNvPicPr preferRelativeResize="0"/>
                      </pic:nvPicPr>
                      <pic:blipFill>
                        <a:blip r:embed="rId3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924425" cy="1435498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73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Now you can configure the AWS command line with your credentials</w:t>
        <w:br w:type="textWrapping"/>
      </w:r>
    </w:p>
    <w:p w:rsidR="00000000" w:rsidDel="00000000" w:rsidP="00000000" w:rsidRDefault="00000000" w:rsidRPr="00000000" w14:paraId="00000074">
      <w:pPr>
        <w:keepNext w:val="0"/>
        <w:keepLines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First we need to create an Access Key and Secret Key for you. I could have printed one out for you, but that would be difficult to type in, so let’s go create one in the AWS Console. </w:t>
        <w:br w:type="textWrapping"/>
      </w:r>
    </w:p>
    <w:p w:rsidR="00000000" w:rsidDel="00000000" w:rsidP="00000000" w:rsidRDefault="00000000" w:rsidRPr="00000000" w14:paraId="00000075">
      <w:pPr>
        <w:keepNext w:val="0"/>
        <w:keepLines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Go to the AWS Console</w:t>
        <w:br w:type="textWrapping"/>
      </w:r>
    </w:p>
    <w:p w:rsidR="00000000" w:rsidDel="00000000" w:rsidP="00000000" w:rsidRDefault="00000000" w:rsidRPr="00000000" w14:paraId="00000076">
      <w:pPr>
        <w:keepNext w:val="0"/>
        <w:keepLines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In the top right corner, click on your username, then choose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My Security Credentials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: </w:t>
        <w:br w:type="textWrapping"/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914702" cy="1772234"/>
            <wp:effectExtent b="0" l="0" r="0" t="0"/>
            <wp:docPr id="26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14702" cy="177223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keepNext w:val="0"/>
        <w:keepLines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You should see something like</w:t>
      </w:r>
      <w:r w:rsidDel="00000000" w:rsidR="00000000" w:rsidRPr="00000000">
        <w:rPr>
          <w:rtl w:val="0"/>
        </w:rPr>
        <w:t xml:space="preserve">:</w:t>
      </w:r>
      <w:r w:rsidDel="00000000" w:rsidR="00000000" w:rsidRPr="00000000">
        <w:rPr/>
        <w:drawing>
          <wp:inline distB="114300" distT="114300" distL="114300" distR="114300">
            <wp:extent cx="5274000" cy="2298700"/>
            <wp:effectExtent b="0" l="0" r="0" t="0"/>
            <wp:docPr id="30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229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720"/>
        <w:jc w:val="left"/>
        <w:rPr/>
      </w:pPr>
      <w:r w:rsidDel="00000000" w:rsidR="00000000" w:rsidRPr="00000000">
        <w:rPr>
          <w:rtl w:val="0"/>
        </w:rPr>
        <w:t xml:space="preserve">Click on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Create Access Key.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  <w:br w:type="textWrapping"/>
      </w:r>
      <w:r w:rsidDel="00000000" w:rsidR="00000000" w:rsidRPr="00000000">
        <w:rPr/>
        <w:drawing>
          <wp:inline distB="114300" distT="114300" distL="114300" distR="114300">
            <wp:extent cx="5274000" cy="698500"/>
            <wp:effectExtent b="0" l="0" r="0" t="0"/>
            <wp:docPr id="9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69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720"/>
        <w:jc w:val="left"/>
        <w:rPr/>
      </w:pPr>
      <w:r w:rsidDel="00000000" w:rsidR="00000000" w:rsidRPr="00000000">
        <w:rPr>
          <w:rtl w:val="0"/>
        </w:rPr>
        <w:tab/>
        <w:t xml:space="preserve">You should see </w:t>
      </w:r>
    </w:p>
    <w:p w:rsidR="00000000" w:rsidDel="00000000" w:rsidP="00000000" w:rsidRDefault="00000000" w:rsidRPr="00000000" w14:paraId="0000007D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72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5270500" cy="2655184"/>
            <wp:effectExtent b="0" l="0" r="0" t="0"/>
            <wp:docPr id="29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5518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7E">
      <w:pPr>
        <w:keepNext w:val="0"/>
        <w:keepLines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Click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Download .csv file 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and then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Save</w:t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keepNext w:val="0"/>
        <w:keepLines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You can also click Show and then copy and paste these two token identifiers into a new text file</w:t>
      </w:r>
      <w:r w:rsidDel="00000000" w:rsidR="00000000" w:rsidRPr="00000000">
        <w:rPr/>
        <w:drawing>
          <wp:inline distB="114300" distT="114300" distL="114300" distR="114300">
            <wp:extent cx="5274000" cy="2768600"/>
            <wp:effectExtent b="0" l="0" r="0" t="0"/>
            <wp:docPr id="14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276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rPr/>
      </w:pPr>
      <w:r w:rsidDel="00000000" w:rsidR="00000000" w:rsidRPr="00000000">
        <w:rPr>
          <w:rtl w:val="0"/>
        </w:rPr>
        <w:t xml:space="preserve"> </w:t>
        <w:br w:type="textWrapping"/>
      </w:r>
    </w:p>
    <w:p w:rsidR="00000000" w:rsidDel="00000000" w:rsidP="00000000" w:rsidRDefault="00000000" w:rsidRPr="00000000" w14:paraId="00000081">
      <w:pPr>
        <w:keepNext w:val="0"/>
        <w:keepLines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>
          <w:rFonts w:ascii="Cambria" w:cs="Cambria" w:eastAsia="Cambria" w:hAnsi="Cambria"/>
          <w:b w:val="1"/>
          <w:i w:val="1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1"/>
          <w:i w:val="1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You need to make a note of these credentials or download them, because the secret key will not be available again.</w:t>
        <w:br w:type="textWrapping"/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firstLine="0"/>
        <w:jc w:val="left"/>
        <w:rPr>
          <w:b w:val="1"/>
          <w:i w:val="1"/>
        </w:rPr>
      </w:pPr>
      <w:r w:rsidDel="00000000" w:rsidR="00000000" w:rsidRPr="00000000">
        <w:rPr>
          <w:b w:val="1"/>
          <w:i w:val="1"/>
          <w:rtl w:val="0"/>
        </w:rPr>
        <w:t xml:space="preserve">t</w:t>
      </w:r>
    </w:p>
    <w:p w:rsidR="00000000" w:rsidDel="00000000" w:rsidP="00000000" w:rsidRDefault="00000000" w:rsidRPr="00000000" w14:paraId="00000083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Now we can use these keys to configure the AWS CLI. Back in the terminal window where you installed the AWS CLI, type:</w:t>
        <w:br w:type="textWrapping"/>
        <w:br w:type="textWrapping"/>
      </w:r>
      <w:r w:rsidDel="00000000" w:rsidR="00000000" w:rsidRPr="00000000">
        <w:rPr>
          <w:rFonts w:ascii="Droid Sans Mono" w:cs="Droid Sans Mono" w:eastAsia="Droid Sans Mono" w:hAnsi="Droid Sans Mono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aws configure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84">
      <w:pPr>
        <w:keepNext w:val="0"/>
        <w:keepLines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When prompted</w:t>
        <w:br w:type="textWrapping"/>
        <w:t xml:space="preserve">AWS Access Key ID [None]:</w:t>
        <w:br w:type="textWrapping"/>
        <w:br w:type="textWrapping"/>
        <w:t xml:space="preserve">Type the Access Key ID from the text file or CSV (cut and paste)</w:t>
      </w:r>
    </w:p>
    <w:p w:rsidR="00000000" w:rsidDel="00000000" w:rsidP="00000000" w:rsidRDefault="00000000" w:rsidRPr="00000000" w14:paraId="00000085">
      <w:pPr>
        <w:ind w:left="108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keepNext w:val="0"/>
        <w:keepLines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Do the same for the Secret Access Key.</w:t>
        <w:br w:type="textWrapping"/>
      </w:r>
    </w:p>
    <w:p w:rsidR="00000000" w:rsidDel="00000000" w:rsidP="00000000" w:rsidRDefault="00000000" w:rsidRPr="00000000" w14:paraId="00000087">
      <w:pPr>
        <w:keepNext w:val="0"/>
        <w:keepLines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For the region choose Ireland: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eu-west-1</w:t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keepNext w:val="0"/>
        <w:keepLines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For the output format, type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json</w:t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72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447675</wp:posOffset>
                </wp:positionH>
                <wp:positionV relativeFrom="paragraph">
                  <wp:posOffset>28575</wp:posOffset>
                </wp:positionV>
                <wp:extent cx="3243263" cy="1081088"/>
                <wp:effectExtent b="0" l="0" r="0" t="0"/>
                <wp:wrapTopAndBottom distB="0" distT="0"/>
                <wp:docPr id="1" name=""/>
                <a:graphic>
                  <a:graphicData uri="http://schemas.microsoft.com/office/word/2010/wordprocessingShape">
                    <wps:wsp>
                      <wps:cNvSpPr/>
                      <wps:cNvPr id="2" name="Shape 2"/>
                      <wps:spPr>
                        <a:xfrm>
                          <a:off x="3117150" y="3037050"/>
                          <a:ext cx="4457700" cy="1485900"/>
                        </a:xfrm>
                        <a:prstGeom prst="rect">
                          <a:avLst/>
                        </a:prstGeom>
                        <a:solidFill>
                          <a:srgbClr val="BFBFBF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Cambria" w:cs="Cambria" w:eastAsia="Cambria" w:hAnsi="Cambria"/>
                                <w:b w:val="0"/>
                                <w:i w:val="1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Hint: You now have three credentials for AWS: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720" w:right="0" w:firstLine="36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Cambria" w:cs="Cambria" w:eastAsia="Cambria" w:hAnsi="Cambria"/>
                                <w:b w:val="0"/>
                                <w:i w:val="1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1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  <w:t xml:space="preserve">Your userid/password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720" w:right="0" w:firstLine="36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1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1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  <w:t xml:space="preserve">An Access Key/Secret Key for controlling EC2/AWS through command line, third-party tools and apps, and any Web Service APIs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720" w:right="0" w:firstLine="36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1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1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  <w:t xml:space="preserve">An SSH Private Key pair for accessing the actual instances that you startup.</w:t>
                            </w:r>
                          </w:p>
                        </w:txbxContent>
                      </wps:txbx>
                      <wps:bodyPr anchorCtr="0" anchor="t" bIns="45700" lIns="91425" spcFirstLastPara="1" rIns="91425" wrap="square" tIns="457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447675</wp:posOffset>
                </wp:positionH>
                <wp:positionV relativeFrom="paragraph">
                  <wp:posOffset>28575</wp:posOffset>
                </wp:positionV>
                <wp:extent cx="3243263" cy="1081088"/>
                <wp:effectExtent b="0" l="0" r="0" t="0"/>
                <wp:wrapTopAndBottom distB="0" distT="0"/>
                <wp:docPr id="1" name="image22.png"/>
                <a:graphic>
                  <a:graphicData uri="http://schemas.openxmlformats.org/drawingml/2006/picture">
                    <pic:pic>
                      <pic:nvPicPr>
                        <pic:cNvPr id="0" name="image22.png"/>
                        <pic:cNvPicPr preferRelativeResize="0"/>
                      </pic:nvPicPr>
                      <pic:blipFill>
                        <a:blip r:embed="rId3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243263" cy="1081088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8A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Now let’s use the CLI to terminate your instance. </w:t>
        <w:br w:type="textWrapping"/>
      </w:r>
    </w:p>
    <w:p w:rsidR="00000000" w:rsidDel="00000000" w:rsidP="00000000" w:rsidRDefault="00000000" w:rsidRPr="00000000" w14:paraId="0000008B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From the console (we could get this from the CLI too, but its complex to describe) copy the instance id of your running instance. </w:t>
        <w:br w:type="textWrapping"/>
      </w:r>
    </w:p>
    <w:p w:rsidR="00000000" w:rsidDel="00000000" w:rsidP="00000000" w:rsidRDefault="00000000" w:rsidRPr="00000000" w14:paraId="0000008C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bookmarkStart w:colFirst="0" w:colLast="0" w:name="_gjdgxs" w:id="0"/>
      <w:bookmarkEnd w:id="0"/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Now use the AWS CLI to terminate:</w:t>
        <w:br w:type="textWrapping"/>
        <w:t xml:space="preserve">Replacing the instance ID with your own, type:</w:t>
        <w:br w:type="textWrapping"/>
        <w:br w:type="textWrapping"/>
      </w:r>
      <w:r w:rsidDel="00000000" w:rsidR="00000000" w:rsidRPr="00000000">
        <w:rPr>
          <w:rFonts w:ascii="Source Code Pro" w:cs="Source Code Pro" w:eastAsia="Source Code Pro" w:hAnsi="Source Code Pro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aws ec2 terminate-instances --instance-ids </w:t>
      </w:r>
      <w:r w:rsidDel="00000000" w:rsidR="00000000" w:rsidRPr="00000000">
        <w:rPr>
          <w:rFonts w:ascii="Source Code Pro" w:cs="Source Code Pro" w:eastAsia="Source Code Pro" w:hAnsi="Source Code Pro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i-0b735618d9e69b35b </w:t>
      </w:r>
      <w:r w:rsidDel="00000000" w:rsidR="00000000" w:rsidRPr="00000000">
        <w:rPr>
          <w:rFonts w:ascii="Menlo Regular" w:cs="Menlo Regular" w:eastAsia="Menlo Regular" w:hAnsi="Menlo Regular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You should see log like:</w:t>
        <w:br w:type="textWrapping"/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447675</wp:posOffset>
                </wp:positionH>
                <wp:positionV relativeFrom="paragraph">
                  <wp:posOffset>333375</wp:posOffset>
                </wp:positionV>
                <wp:extent cx="4443413" cy="2194181"/>
                <wp:effectExtent b="0" l="0" r="0" t="0"/>
                <wp:wrapTopAndBottom distB="0" distT="0"/>
                <wp:docPr id="5" name=""/>
                <a:graphic>
                  <a:graphicData uri="http://schemas.microsoft.com/office/word/2010/wordprocessingShape">
                    <wps:wsp>
                      <wps:cNvSpPr/>
                      <wps:cNvPr id="7" name="Shape 7"/>
                      <wps:spPr>
                        <a:xfrm>
                          <a:off x="2659950" y="2579850"/>
                          <a:ext cx="5372100" cy="24003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360" w:right="0" w:firstLine="36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aws ec2 terminate-instances --instance-ids i-0fa3d4032833ea933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360" w:right="0" w:firstLine="36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{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360" w:right="0" w:firstLine="36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    "TerminatingInstances": [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360" w:right="0" w:firstLine="36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        {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360" w:right="0" w:firstLine="36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            "InstanceId": "i-0fa3d4032833ea933", 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360" w:right="0" w:firstLine="36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            "CurrentState": {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360" w:right="0" w:firstLine="36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                "Code": 32, 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360" w:right="0" w:firstLine="36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                "Name": "shutting-down"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360" w:right="0" w:firstLine="36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            }, 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360" w:right="0" w:firstLine="36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            "PreviousState": {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360" w:right="0" w:firstLine="36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                "Code": 16, 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360" w:right="0" w:firstLine="36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                "Name": "running"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360" w:right="0" w:firstLine="36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            }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360" w:right="0" w:firstLine="36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        }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360" w:right="0" w:firstLine="36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    ]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360" w:right="0" w:firstLine="36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}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360" w:right="0" w:firstLine="36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</w:p>
                        </w:txbxContent>
                      </wps:txbx>
                      <wps:bodyPr anchorCtr="0" anchor="t" bIns="45700" lIns="91425" spcFirstLastPara="1" rIns="91425" wrap="square" tIns="457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447675</wp:posOffset>
                </wp:positionH>
                <wp:positionV relativeFrom="paragraph">
                  <wp:posOffset>333375</wp:posOffset>
                </wp:positionV>
                <wp:extent cx="4443413" cy="2194181"/>
                <wp:effectExtent b="0" l="0" r="0" t="0"/>
                <wp:wrapTopAndBottom distB="0" distT="0"/>
                <wp:docPr id="5" name="image27.png"/>
                <a:graphic>
                  <a:graphicData uri="http://schemas.openxmlformats.org/drawingml/2006/picture">
                    <pic:pic>
                      <pic:nvPicPr>
                        <pic:cNvPr id="0" name="image27.png"/>
                        <pic:cNvPicPr preferRelativeResize="0"/>
                      </pic:nvPicPr>
                      <pic:blipFill>
                        <a:blip r:embed="rId3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443413" cy="2194181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8E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Your SSH session to the server will die, and the web site will no longer be running. </w:t>
        <w:br w:type="textWrapping"/>
      </w:r>
    </w:p>
    <w:p w:rsidR="00000000" w:rsidDel="00000000" w:rsidP="00000000" w:rsidRDefault="00000000" w:rsidRPr="00000000" w14:paraId="0000008F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Congratulations! You have completed all three parts of this Lab.</w:t>
        <w:br w:type="textWrapping"/>
      </w:r>
    </w:p>
    <w:p w:rsidR="00000000" w:rsidDel="00000000" w:rsidP="00000000" w:rsidRDefault="00000000" w:rsidRPr="00000000" w14:paraId="00000090">
      <w:pPr>
        <w:rPr/>
      </w:pPr>
      <w:r w:rsidDel="00000000" w:rsidR="00000000" w:rsidRPr="00000000">
        <w:rPr>
          <w:rtl w:val="0"/>
        </w:rPr>
      </w:r>
    </w:p>
    <w:sectPr>
      <w:headerReference r:id="rId39" w:type="default"/>
      <w:footerReference r:id="rId40" w:type="default"/>
      <w:pgSz w:h="16840" w:w="11900"/>
      <w:pgMar w:bottom="1440" w:top="1440" w:left="1800" w:right="1800" w:header="708" w:footer="708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mbria"/>
  <w:font w:name="Georgia"/>
  <w:font w:name="Courier New"/>
  <w:font w:name="Montserrat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Source Code Pro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  <w:font w:name="BlairMdITC TT-Medium"/>
  <w:font w:name="Times"/>
  <w:font w:name="Menlo Regular"/>
  <w:font w:name="Helvetica Neue">
    <w:embedRegular w:fontKey="{00000000-0000-0000-0000-000000000000}" r:id="rId9" w:subsetted="0"/>
    <w:embedBold w:fontKey="{00000000-0000-0000-0000-000000000000}" r:id="rId10" w:subsetted="0"/>
    <w:embedItalic w:fontKey="{00000000-0000-0000-0000-000000000000}" r:id="rId11" w:subsetted="0"/>
    <w:embedBoldItalic w:fontKey="{00000000-0000-0000-0000-000000000000}" r:id="rId12" w:subsetted="0"/>
  </w:font>
  <w:font w:name="Noto Sans Symbols"/>
  <w:font w:name="Droid Sans Mono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93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40" w:lineRule="auto"/>
      <w:ind w:left="0" w:right="0" w:firstLine="0"/>
      <w:jc w:val="left"/>
      <w:rPr>
        <w:rFonts w:ascii="Montserrat" w:cs="Montserrat" w:eastAsia="Montserrat" w:hAnsi="Montserrat"/>
        <w:b w:val="0"/>
        <w:i w:val="0"/>
        <w:smallCaps w:val="0"/>
        <w:strike w:val="0"/>
        <w:color w:val="000000"/>
        <w:sz w:val="14"/>
        <w:szCs w:val="14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94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40" w:lineRule="auto"/>
      <w:ind w:left="0" w:right="0" w:firstLine="0"/>
      <w:jc w:val="left"/>
      <w:rPr>
        <w:rFonts w:ascii="Montserrat" w:cs="Montserrat" w:eastAsia="Montserrat" w:hAnsi="Montserrat"/>
        <w:b w:val="0"/>
        <w:i w:val="0"/>
        <w:smallCaps w:val="0"/>
        <w:strike w:val="0"/>
        <w:color w:val="000000"/>
        <w:sz w:val="14"/>
        <w:szCs w:val="14"/>
        <w:u w:val="none"/>
        <w:shd w:fill="auto" w:val="clear"/>
        <w:vertAlign w:val="baseline"/>
      </w:rPr>
    </w:pPr>
    <w:r w:rsidDel="00000000" w:rsidR="00000000" w:rsidRPr="00000000">
      <w:rPr>
        <w:rFonts w:ascii="Montserrat" w:cs="Montserrat" w:eastAsia="Montserrat" w:hAnsi="Montserrat"/>
        <w:b w:val="0"/>
        <w:i w:val="0"/>
        <w:smallCaps w:val="0"/>
        <w:strike w:val="0"/>
        <w:color w:val="000000"/>
        <w:sz w:val="14"/>
        <w:szCs w:val="14"/>
        <w:u w:val="none"/>
        <w:shd w:fill="auto" w:val="clear"/>
        <w:vertAlign w:val="baseline"/>
        <w:rtl w:val="0"/>
      </w:rPr>
      <w:t xml:space="preserve">© Paul Fremantle 2015.  Licensed under the This work is licensed under a </w:t>
    </w:r>
    <w:r w:rsidDel="00000000" w:rsidR="00000000" w:rsidRPr="00000000">
      <w:drawing>
        <wp:anchor allowOverlap="1" behindDoc="0" distB="0" distT="0" distL="114300" distR="114300" hidden="0" layoutInCell="1" locked="0" relativeHeight="0" simplePos="0">
          <wp:simplePos x="0" y="0"/>
          <wp:positionH relativeFrom="column">
            <wp:posOffset>3543300</wp:posOffset>
          </wp:positionH>
          <wp:positionV relativeFrom="paragraph">
            <wp:posOffset>60325</wp:posOffset>
          </wp:positionV>
          <wp:extent cx="792480" cy="278765"/>
          <wp:effectExtent b="0" l="0" r="0" t="0"/>
          <wp:wrapSquare wrapText="bothSides" distB="0" distT="0" distL="114300" distR="114300"/>
          <wp:docPr id="10" name="image2.png"/>
          <a:graphic>
            <a:graphicData uri="http://schemas.openxmlformats.org/drawingml/2006/picture">
              <pic:pic>
                <pic:nvPicPr>
                  <pic:cNvPr id="0" name="image2.png"/>
                  <pic:cNvPicPr preferRelativeResize="0"/>
                </pic:nvPicPr>
                <pic:blipFill>
                  <a:blip r:embed="rId1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792480" cy="278765"/>
                  </a:xfrm>
                  <a:prstGeom prst="rect"/>
                  <a:ln/>
                </pic:spPr>
              </pic:pic>
            </a:graphicData>
          </a:graphic>
        </wp:anchor>
      </w:drawing>
    </w:r>
  </w:p>
  <w:p w:rsidR="00000000" w:rsidDel="00000000" w:rsidP="00000000" w:rsidRDefault="00000000" w:rsidRPr="00000000" w14:paraId="00000095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40" w:lineRule="auto"/>
      <w:ind w:left="0" w:right="0" w:firstLine="0"/>
      <w:jc w:val="left"/>
      <w:rPr>
        <w:rFonts w:ascii="Montserrat" w:cs="Montserrat" w:eastAsia="Montserrat" w:hAnsi="Montserrat"/>
        <w:b w:val="0"/>
        <w:i w:val="0"/>
        <w:smallCaps w:val="0"/>
        <w:strike w:val="0"/>
        <w:color w:val="000000"/>
        <w:sz w:val="14"/>
        <w:szCs w:val="14"/>
        <w:u w:val="none"/>
        <w:shd w:fill="auto" w:val="clear"/>
        <w:vertAlign w:val="baseline"/>
      </w:rPr>
    </w:pPr>
    <w:r w:rsidDel="00000000" w:rsidR="00000000" w:rsidRPr="00000000">
      <w:rPr>
        <w:rFonts w:ascii="Montserrat" w:cs="Montserrat" w:eastAsia="Montserrat" w:hAnsi="Montserrat"/>
        <w:b w:val="0"/>
        <w:i w:val="0"/>
        <w:smallCaps w:val="0"/>
        <w:strike w:val="0"/>
        <w:color w:val="000000"/>
        <w:sz w:val="14"/>
        <w:szCs w:val="14"/>
        <w:u w:val="none"/>
        <w:shd w:fill="auto" w:val="clear"/>
        <w:vertAlign w:val="baseline"/>
        <w:rtl w:val="0"/>
      </w:rPr>
      <w:t xml:space="preserve">Creative Commons Attribution-NonCommercial-ShareAlike 4.0 </w:t>
    </w:r>
  </w:p>
  <w:p w:rsidR="00000000" w:rsidDel="00000000" w:rsidP="00000000" w:rsidRDefault="00000000" w:rsidRPr="00000000" w14:paraId="00000096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40" w:lineRule="auto"/>
      <w:ind w:left="0" w:right="0" w:firstLine="0"/>
      <w:jc w:val="left"/>
      <w:rPr>
        <w:rFonts w:ascii="Times" w:cs="Times" w:eastAsia="Times" w:hAnsi="Times"/>
        <w:b w:val="0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</w:rPr>
    </w:pPr>
    <w:r w:rsidDel="00000000" w:rsidR="00000000" w:rsidRPr="00000000">
      <w:rPr>
        <w:rFonts w:ascii="Montserrat" w:cs="Montserrat" w:eastAsia="Montserrat" w:hAnsi="Montserrat"/>
        <w:b w:val="0"/>
        <w:i w:val="0"/>
        <w:smallCaps w:val="0"/>
        <w:strike w:val="0"/>
        <w:color w:val="000000"/>
        <w:sz w:val="14"/>
        <w:szCs w:val="14"/>
        <w:u w:val="none"/>
        <w:shd w:fill="auto" w:val="clear"/>
        <w:vertAlign w:val="baseline"/>
        <w:rtl w:val="0"/>
      </w:rPr>
      <w:t xml:space="preserve">International License. See  </w:t>
    </w:r>
    <w:hyperlink r:id="rId2">
      <w:r w:rsidDel="00000000" w:rsidR="00000000" w:rsidRPr="00000000">
        <w:rPr>
          <w:rFonts w:ascii="Montserrat" w:cs="Montserrat" w:eastAsia="Montserrat" w:hAnsi="Montserrat"/>
          <w:b w:val="0"/>
          <w:i w:val="0"/>
          <w:smallCaps w:val="0"/>
          <w:strike w:val="0"/>
          <w:color w:val="000000"/>
          <w:sz w:val="14"/>
          <w:szCs w:val="14"/>
          <w:u w:val="single"/>
          <w:shd w:fill="auto" w:val="clear"/>
          <w:vertAlign w:val="baseline"/>
          <w:rtl w:val="0"/>
        </w:rPr>
        <w:t xml:space="preserve">http://creativecommons.org/licenses/by-nc-sa/4.0/</w:t>
      </w:r>
    </w:hyperlink>
    <w:r w:rsidDel="00000000" w:rsidR="00000000" w:rsidRPr="00000000">
      <w:rPr>
        <w:rFonts w:ascii="Montserrat" w:cs="Montserrat" w:eastAsia="Montserrat" w:hAnsi="Montserrat"/>
        <w:b w:val="0"/>
        <w:i w:val="0"/>
        <w:smallCaps w:val="0"/>
        <w:strike w:val="0"/>
        <w:color w:val="000000"/>
        <w:sz w:val="14"/>
        <w:szCs w:val="14"/>
        <w:u w:val="none"/>
        <w:shd w:fill="auto" w:val="clear"/>
        <w:vertAlign w:val="baseline"/>
        <w:rtl w:val="0"/>
      </w:rPr>
      <w:t xml:space="preserve"> </w:t>
      <w:tab/>
      <w:tab/>
    </w:r>
    <w:r w:rsidDel="00000000" w:rsidR="00000000" w:rsidRPr="00000000">
      <w:rPr>
        <w:rFonts w:ascii="Times" w:cs="Times" w:eastAsia="Times" w:hAnsi="Times"/>
        <w:b w:val="1"/>
        <w:i w:val="1"/>
        <w:smallCaps w:val="0"/>
        <w:strike w:val="0"/>
        <w:color w:val="000000"/>
        <w:sz w:val="20"/>
        <w:szCs w:val="20"/>
        <w:u w:val="none"/>
        <w:shd w:fill="auto" w:val="clear"/>
        <w:vertAlign w:val="baseline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91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320"/>
        <w:tab w:val="right" w:pos="8640"/>
      </w:tabs>
      <w:spacing w:after="0" w:before="0" w:line="240" w:lineRule="auto"/>
      <w:ind w:left="0" w:right="0" w:firstLine="0"/>
      <w:jc w:val="center"/>
      <w:rPr>
        <w:rFonts w:ascii="BlairMdITC TT-Medium" w:cs="BlairMdITC TT-Medium" w:eastAsia="BlairMdITC TT-Medium" w:hAnsi="BlairMdITC TT-Medium"/>
        <w:b w:val="0"/>
        <w:i w:val="0"/>
        <w:smallCaps w:val="0"/>
        <w:strike w:val="0"/>
        <w:color w:val="000000"/>
        <w:sz w:val="10"/>
        <w:szCs w:val="10"/>
        <w:u w:val="none"/>
        <w:shd w:fill="auto" w:val="clear"/>
        <w:vertAlign w:val="baseline"/>
      </w:rPr>
    </w:pPr>
    <w:r w:rsidDel="00000000" w:rsidR="00000000" w:rsidRPr="00000000">
      <w:rPr>
        <w:rFonts w:ascii="BlairMdITC TT-Medium" w:cs="BlairMdITC TT-Medium" w:eastAsia="BlairMdITC TT-Medium" w:hAnsi="BlairMdITC TT-Medium"/>
        <w:b w:val="0"/>
        <w:i w:val="0"/>
        <w:smallCaps w:val="0"/>
        <w:strike w:val="0"/>
        <w:color w:val="000000"/>
        <w:sz w:val="10"/>
        <w:szCs w:val="10"/>
        <w:u w:val="none"/>
        <w:shd w:fill="auto" w:val="clear"/>
        <w:vertAlign w:val="baseline"/>
        <w:rtl w:val="0"/>
      </w:rPr>
      <w:t xml:space="preserve">Oxford University Software Engineering Programme</w:t>
    </w:r>
  </w:p>
  <w:p w:rsidR="00000000" w:rsidDel="00000000" w:rsidP="00000000" w:rsidRDefault="00000000" w:rsidRPr="00000000" w14:paraId="00000092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320"/>
        <w:tab w:val="right" w:pos="8640"/>
      </w:tabs>
      <w:spacing w:after="0" w:before="0" w:line="240" w:lineRule="auto"/>
      <w:ind w:left="0" w:right="0" w:firstLine="0"/>
      <w:jc w:val="center"/>
      <w:rPr>
        <w:rFonts w:ascii="BlairMdITC TT-Medium" w:cs="BlairMdITC TT-Medium" w:eastAsia="BlairMdITC TT-Medium" w:hAnsi="BlairMdITC TT-Medium"/>
        <w:b w:val="0"/>
        <w:i w:val="0"/>
        <w:smallCaps w:val="0"/>
        <w:strike w:val="0"/>
        <w:color w:val="000000"/>
        <w:sz w:val="10"/>
        <w:szCs w:val="10"/>
        <w:u w:val="none"/>
        <w:shd w:fill="auto" w:val="clear"/>
        <w:vertAlign w:val="baseline"/>
      </w:rPr>
    </w:pPr>
    <w:r w:rsidDel="00000000" w:rsidR="00000000" w:rsidRPr="00000000">
      <w:rPr>
        <w:rFonts w:ascii="BlairMdITC TT-Medium" w:cs="BlairMdITC TT-Medium" w:eastAsia="BlairMdITC TT-Medium" w:hAnsi="BlairMdITC TT-Medium"/>
        <w:b w:val="0"/>
        <w:i w:val="0"/>
        <w:smallCaps w:val="0"/>
        <w:strike w:val="0"/>
        <w:color w:val="000000"/>
        <w:sz w:val="10"/>
        <w:szCs w:val="10"/>
        <w:u w:val="none"/>
        <w:shd w:fill="auto" w:val="clear"/>
        <w:vertAlign w:val="baseline"/>
        <w:rtl w:val="0"/>
      </w:rPr>
      <w:t xml:space="preserve">MSc CLO Module</w:t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mbria" w:cs="Cambria" w:eastAsia="Cambria" w:hAnsi="Cambria"/>
        <w:sz w:val="24"/>
        <w:szCs w:val="24"/>
        <w:lang w:val="en-US"/>
      </w:rPr>
    </w:rPrDefault>
    <w:pPrDefault>
      <w:pPr/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footer" Target="footer1.xml"/><Relationship Id="rId20" Type="http://schemas.openxmlformats.org/officeDocument/2006/relationships/image" Target="media/image12.png"/><Relationship Id="rId22" Type="http://schemas.openxmlformats.org/officeDocument/2006/relationships/hyperlink" Target="mailto:ubuntu@ww.xx.yy.zz" TargetMode="External"/><Relationship Id="rId21" Type="http://schemas.openxmlformats.org/officeDocument/2006/relationships/image" Target="media/image11.png"/><Relationship Id="rId24" Type="http://schemas.openxmlformats.org/officeDocument/2006/relationships/image" Target="media/image23.png"/><Relationship Id="rId23" Type="http://schemas.openxmlformats.org/officeDocument/2006/relationships/hyperlink" Target="mailto:ubuntu@ww.xx.yy.zz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9.png"/><Relationship Id="rId26" Type="http://schemas.openxmlformats.org/officeDocument/2006/relationships/image" Target="media/image29.png"/><Relationship Id="rId25" Type="http://schemas.openxmlformats.org/officeDocument/2006/relationships/image" Target="media/image25.png"/><Relationship Id="rId28" Type="http://schemas.openxmlformats.org/officeDocument/2006/relationships/image" Target="media/image19.png"/><Relationship Id="rId27" Type="http://schemas.openxmlformats.org/officeDocument/2006/relationships/hyperlink" Target="http://localhost" TargetMode="External"/><Relationship Id="rId5" Type="http://schemas.openxmlformats.org/officeDocument/2006/relationships/styles" Target="styles.xml"/><Relationship Id="rId6" Type="http://schemas.openxmlformats.org/officeDocument/2006/relationships/hyperlink" Target="https://ox-clo.signin.aws.amazon.com/console" TargetMode="External"/><Relationship Id="rId29" Type="http://schemas.openxmlformats.org/officeDocument/2006/relationships/image" Target="media/image18.png"/><Relationship Id="rId7" Type="http://schemas.openxmlformats.org/officeDocument/2006/relationships/image" Target="media/image7.png"/><Relationship Id="rId8" Type="http://schemas.openxmlformats.org/officeDocument/2006/relationships/image" Target="media/image1.png"/><Relationship Id="rId31" Type="http://schemas.openxmlformats.org/officeDocument/2006/relationships/image" Target="media/image24.png"/><Relationship Id="rId30" Type="http://schemas.openxmlformats.org/officeDocument/2006/relationships/image" Target="media/image30.png"/><Relationship Id="rId11" Type="http://schemas.openxmlformats.org/officeDocument/2006/relationships/image" Target="media/image28.png"/><Relationship Id="rId33" Type="http://schemas.openxmlformats.org/officeDocument/2006/relationships/image" Target="media/image26.png"/><Relationship Id="rId10" Type="http://schemas.openxmlformats.org/officeDocument/2006/relationships/image" Target="media/image14.png"/><Relationship Id="rId32" Type="http://schemas.openxmlformats.org/officeDocument/2006/relationships/image" Target="media/image17.png"/><Relationship Id="rId13" Type="http://schemas.openxmlformats.org/officeDocument/2006/relationships/image" Target="media/image13.png"/><Relationship Id="rId35" Type="http://schemas.openxmlformats.org/officeDocument/2006/relationships/image" Target="media/image21.png"/><Relationship Id="rId12" Type="http://schemas.openxmlformats.org/officeDocument/2006/relationships/image" Target="media/image16.png"/><Relationship Id="rId34" Type="http://schemas.openxmlformats.org/officeDocument/2006/relationships/image" Target="media/image10.png"/><Relationship Id="rId15" Type="http://schemas.openxmlformats.org/officeDocument/2006/relationships/image" Target="media/image20.png"/><Relationship Id="rId37" Type="http://schemas.openxmlformats.org/officeDocument/2006/relationships/image" Target="media/image22.png"/><Relationship Id="rId14" Type="http://schemas.openxmlformats.org/officeDocument/2006/relationships/image" Target="media/image4.png"/><Relationship Id="rId36" Type="http://schemas.openxmlformats.org/officeDocument/2006/relationships/image" Target="media/image8.png"/><Relationship Id="rId17" Type="http://schemas.openxmlformats.org/officeDocument/2006/relationships/image" Target="media/image15.png"/><Relationship Id="rId39" Type="http://schemas.openxmlformats.org/officeDocument/2006/relationships/header" Target="header1.xml"/><Relationship Id="rId16" Type="http://schemas.openxmlformats.org/officeDocument/2006/relationships/image" Target="media/image6.png"/><Relationship Id="rId38" Type="http://schemas.openxmlformats.org/officeDocument/2006/relationships/image" Target="media/image27.png"/><Relationship Id="rId19" Type="http://schemas.openxmlformats.org/officeDocument/2006/relationships/image" Target="media/image3.png"/><Relationship Id="rId18" Type="http://schemas.openxmlformats.org/officeDocument/2006/relationships/image" Target="media/image5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Montserrat-regular.ttf"/><Relationship Id="rId2" Type="http://schemas.openxmlformats.org/officeDocument/2006/relationships/font" Target="fonts/Montserrat-bold.ttf"/><Relationship Id="rId3" Type="http://schemas.openxmlformats.org/officeDocument/2006/relationships/font" Target="fonts/Montserrat-italic.ttf"/><Relationship Id="rId4" Type="http://schemas.openxmlformats.org/officeDocument/2006/relationships/font" Target="fonts/Montserrat-boldItalic.ttf"/><Relationship Id="rId11" Type="http://schemas.openxmlformats.org/officeDocument/2006/relationships/font" Target="fonts/HelveticaNeue-italic.ttf"/><Relationship Id="rId10" Type="http://schemas.openxmlformats.org/officeDocument/2006/relationships/font" Target="fonts/HelveticaNeue-bold.ttf"/><Relationship Id="rId12" Type="http://schemas.openxmlformats.org/officeDocument/2006/relationships/font" Target="fonts/HelveticaNeue-boldItalic.ttf"/><Relationship Id="rId9" Type="http://schemas.openxmlformats.org/officeDocument/2006/relationships/font" Target="fonts/HelveticaNeue-regular.ttf"/><Relationship Id="rId5" Type="http://schemas.openxmlformats.org/officeDocument/2006/relationships/font" Target="fonts/SourceCodePro-regular.ttf"/><Relationship Id="rId6" Type="http://schemas.openxmlformats.org/officeDocument/2006/relationships/font" Target="fonts/SourceCodePro-bold.ttf"/><Relationship Id="rId7" Type="http://schemas.openxmlformats.org/officeDocument/2006/relationships/font" Target="fonts/SourceCodePro-italic.ttf"/><Relationship Id="rId8" Type="http://schemas.openxmlformats.org/officeDocument/2006/relationships/font" Target="fonts/SourceCodePro-boldItalic.ttf"/></Relationships>
</file>

<file path=word/_rels/footer1.xml.rels><?xml version="1.0" encoding="UTF-8" standalone="yes"?><Relationships xmlns="http://schemas.openxmlformats.org/package/2006/relationships"><Relationship Id="rId1" Type="http://schemas.openxmlformats.org/officeDocument/2006/relationships/image" Target="media/image2.png"/><Relationship Id="rId2" Type="http://schemas.openxmlformats.org/officeDocument/2006/relationships/hyperlink" Target="http://creativecommons.org/licenses/by-nc-sa/4.0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